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丽水学院继续教育学院临时用工报名表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   填写时间：   年  月  日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900"/>
        <w:gridCol w:w="360"/>
        <w:gridCol w:w="180"/>
        <w:gridCol w:w="180"/>
        <w:gridCol w:w="900"/>
        <w:gridCol w:w="180"/>
        <w:gridCol w:w="180"/>
        <w:gridCol w:w="900"/>
        <w:gridCol w:w="360"/>
        <w:gridCol w:w="12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要成员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及社会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个人特长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曾获荣誉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报名人（签名）：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hint="eastAsia" w:ascii="宋体" w:hAnsi="宋体" w:cs="宋体"/>
          <w:kern w:val="0"/>
          <w:sz w:val="20"/>
          <w:szCs w:val="20"/>
        </w:rPr>
        <w:t>.请如实填写表格内容，也可另附表格或其他材料补充说明个人重要信息。提供虚假信息者，一经查实，自动丧失应聘资格。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B18E1"/>
    <w:rsid w:val="03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2021-07-16T03:31:00Z</dcterms:created>
  <dc:creator>NLNLZNL</dc:creator>
  <cp:lastModifiedBy>NLNLZNL</cp:lastModifiedBy>
  <dcterms:modified xsi:type="dcterms:W3CDTF">2021-07-16T03:31:36Z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