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隶书"/>
          <w:sz w:val="44"/>
        </w:rPr>
      </w:pPr>
      <w:r>
        <w:rPr>
          <w:rFonts w:hint="eastAsia" w:eastAsia="隶书"/>
          <w:sz w:val="44"/>
        </w:rPr>
        <w:t>丽水学院学生毕业论文（设计）</w:t>
      </w:r>
    </w:p>
    <w:p>
      <w:pPr>
        <w:ind w:firstLine="1760" w:firstLineChars="400"/>
        <w:rPr>
          <w:rFonts w:hint="eastAsia" w:eastAsia="隶书"/>
          <w:sz w:val="44"/>
        </w:rPr>
      </w:pPr>
      <w:bookmarkStart w:id="0" w:name="_GoBack"/>
      <w:bookmarkEnd w:id="0"/>
      <w:r>
        <w:rPr>
          <w:rFonts w:hint="eastAsia" w:eastAsia="隶书"/>
          <w:sz w:val="44"/>
        </w:rPr>
        <w:t>答 辩 资 格 审 查 表</w:t>
      </w:r>
    </w:p>
    <w:p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（指导教师填写）</w:t>
      </w:r>
    </w:p>
    <w:tbl>
      <w:tblPr>
        <w:tblStyle w:val="4"/>
        <w:tblW w:w="10068" w:type="dxa"/>
        <w:tblInd w:w="-6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3240"/>
        <w:gridCol w:w="840"/>
        <w:gridCol w:w="945"/>
        <w:gridCol w:w="1155"/>
        <w:gridCol w:w="840"/>
        <w:gridCol w:w="1365"/>
        <w:gridCol w:w="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规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范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检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查</w:t>
            </w:r>
          </w:p>
        </w:tc>
        <w:tc>
          <w:tcPr>
            <w:tcW w:w="3240" w:type="dxa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论文完成情况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完成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未完成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论文字数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35" w:type="dxa"/>
            <w:vMerge w:val="continue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3240" w:type="dxa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开题报告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有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无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字数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35" w:type="dxa"/>
            <w:vMerge w:val="continue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3240" w:type="dxa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文献综述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有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无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字数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</w:trPr>
        <w:tc>
          <w:tcPr>
            <w:tcW w:w="735" w:type="dxa"/>
            <w:vMerge w:val="continue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3240" w:type="dxa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中、英文摘要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有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无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31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8" w:hRule="atLeast"/>
        </w:trPr>
        <w:tc>
          <w:tcPr>
            <w:tcW w:w="735" w:type="dxa"/>
            <w:vMerge w:val="continue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3240" w:type="dxa"/>
            <w:vMerge w:val="restart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参考文献12篇（部）及以上，其中至少有3篇外文参考文献，特殊专业除外（篇数）</w:t>
            </w:r>
          </w:p>
        </w:tc>
        <w:tc>
          <w:tcPr>
            <w:tcW w:w="6093" w:type="dxa"/>
            <w:gridSpan w:val="6"/>
            <w:vAlign w:val="center"/>
          </w:tcPr>
          <w:p>
            <w:pPr>
              <w:jc w:val="lef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中文参考文献篇数：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7" w:hRule="atLeast"/>
        </w:trPr>
        <w:tc>
          <w:tcPr>
            <w:tcW w:w="735" w:type="dxa"/>
            <w:vMerge w:val="continue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3240" w:type="dxa"/>
            <w:vMerge w:val="continue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6093" w:type="dxa"/>
            <w:gridSpan w:val="6"/>
            <w:vAlign w:val="center"/>
          </w:tcPr>
          <w:p>
            <w:pPr>
              <w:jc w:val="lef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外文参考文献篇数：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35" w:type="dxa"/>
            <w:vMerge w:val="continue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3240" w:type="dxa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文字复制比（  %）</w:t>
            </w:r>
          </w:p>
        </w:tc>
        <w:tc>
          <w:tcPr>
            <w:tcW w:w="6093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9" w:hRule="atLeast"/>
        </w:trPr>
        <w:tc>
          <w:tcPr>
            <w:tcW w:w="10068" w:type="dxa"/>
            <w:gridSpan w:val="8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指导教师意见（说明论文及相关材料完成情况，是否可进行答辩）：</w:t>
            </w: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ind w:firstLine="3930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指导教师签名：</w:t>
            </w:r>
          </w:p>
          <w:p>
            <w:pPr>
              <w:ind w:firstLine="7280" w:firstLineChars="26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ExNzU5N2MxODEyMGE0YzY3N2M5Mzk5YTczOGMxNDkifQ=="/>
  </w:docVars>
  <w:rsids>
    <w:rsidRoot w:val="00C513C7"/>
    <w:rsid w:val="00507430"/>
    <w:rsid w:val="00C513C7"/>
    <w:rsid w:val="16B4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38</Words>
  <Characters>217</Characters>
  <Lines>1</Lines>
  <Paragraphs>1</Paragraphs>
  <TotalTime>0</TotalTime>
  <ScaleCrop>false</ScaleCrop>
  <LinksUpToDate>false</LinksUpToDate>
  <CharactersWithSpaces>254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2016-09-07T08:33:00Z</dcterms:created>
  <dc:creator>叶丽君</dc:creator>
  <cp:lastModifiedBy>鲁鲁修Y</cp:lastModifiedBy>
  <dcterms:modified xsi:type="dcterms:W3CDTF">2023-11-14T08:25:52Z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B5E8AA89F25E4DBB9139271020DA613A_12</vt:lpwstr>
  </property>
</Properties>
</file>